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240"/>
      </w:pPr>
      <w:r>
        <w:rPr>
          <w:b/>
          <w:color w:val="6A35F0"/>
          <w:sz w:val="40"/>
          <w:szCs w:val="40"/>
        </w:rPr>
        <w:t xml:space="preserve">MISE EN DEMEURE DE PAYER</w:t>
      </w:r>
    </w:p>
    <w:p>
      <w:pPr>
        <w:spacing w:before="0" w:after="120"/>
      </w:pPr>
      <w:r>
        <w:rPr>
          <w:i/>
          <w:color w:val="6B6B7B"/>
          <w:sz w:val="18"/>
          <w:szCs w:val="18"/>
        </w:rPr>
        <w:t xml:space="preserve">À envoyer par lettre recommandée avec accusé de réception. C'est elle qui fait basculer le dossier du commercial au juridique : conservez l'accusé.</w:t>
      </w:r>
    </w:p>
    <w:p>
      <w:pPr>
        <w:spacing w:before="0" w:after="60"/>
      </w:pPr>
      <w:r>
        <w:rPr>
          <w:b/>
          <w:color w:val="16151F"/>
          <w:sz w:val="20"/>
          <w:szCs w:val="20"/>
        </w:rPr>
        <w:t xml:space="preserve">Expéditeur : </w:t>
      </w:r>
      <w:r>
        <w:rPr>
          <w:color w:val="6B6B7B"/>
          <w:sz w:val="20"/>
          <w:szCs w:val="20"/>
        </w:rPr>
        <w:t xml:space="preserve">………………………………………………</w:t>
      </w:r>
    </w:p>
    <w:p>
      <w:pPr>
        <w:spacing w:before="0" w:after="60"/>
      </w:pPr>
      <w:r>
        <w:rPr>
          <w:b/>
          <w:color w:val="16151F"/>
          <w:sz w:val="20"/>
          <w:szCs w:val="20"/>
        </w:rPr>
        <w:t xml:space="preserve">Adresse : </w:t>
      </w:r>
      <w:r>
        <w:rPr>
          <w:color w:val="6B6B7B"/>
          <w:sz w:val="20"/>
          <w:szCs w:val="20"/>
        </w:rPr>
        <w:t xml:space="preserve">………………………………………………</w:t>
      </w:r>
    </w:p>
    <w:p>
      <w:pPr>
        <w:spacing w:before="0" w:after="60"/>
      </w:pPr>
      <w:r>
        <w:rPr>
          <w:b/>
          <w:color w:val="16151F"/>
          <w:sz w:val="20"/>
          <w:szCs w:val="20"/>
        </w:rPr>
        <w:t xml:space="preserve">SIREN : </w:t>
      </w:r>
      <w:r>
        <w:rPr>
          <w:color w:val="6B6B7B"/>
          <w:sz w:val="20"/>
          <w:szCs w:val="20"/>
        </w:rPr>
        <w:t xml:space="preserve">………………………………………………</w:t>
      </w:r>
    </w:p>
    <w:p>
      <w:pPr>
        <w:spacing w:before="0" w:after="60"/>
      </w:pPr>
      <w:r>
        <w:rPr>
          <w:b/>
          <w:color w:val="16151F"/>
          <w:sz w:val="20"/>
          <w:szCs w:val="20"/>
        </w:rPr>
        <w:t xml:space="preserve">Destinataire : </w:t>
      </w:r>
      <w:r>
        <w:rPr>
          <w:color w:val="6B6B7B"/>
          <w:sz w:val="20"/>
          <w:szCs w:val="20"/>
        </w:rPr>
        <w:t xml:space="preserve">………………………………………………</w:t>
      </w:r>
    </w:p>
    <w:p>
      <w:pPr>
        <w:spacing w:before="0" w:after="60"/>
      </w:pPr>
      <w:r>
        <w:rPr>
          <w:b/>
          <w:color w:val="16151F"/>
          <w:sz w:val="20"/>
          <w:szCs w:val="20"/>
        </w:rPr>
        <w:t xml:space="preserve">Adresse : </w:t>
      </w:r>
      <w:r>
        <w:rPr>
          <w:color w:val="6B6B7B"/>
          <w:sz w:val="20"/>
          <w:szCs w:val="20"/>
        </w:rPr>
        <w:t xml:space="preserve">………………………………………………</w:t>
      </w:r>
    </w:p>
    <w:p>
      <w:pPr>
        <w:spacing w:before="0" w:after="60"/>
      </w:pPr>
      <w:r>
        <w:rPr>
          <w:b/>
          <w:color w:val="16151F"/>
          <w:sz w:val="20"/>
          <w:szCs w:val="20"/>
        </w:rPr>
        <w:t xml:space="preserve">Lieu et date : </w:t>
      </w:r>
      <w:r>
        <w:rPr>
          <w:color w:val="6B6B7B"/>
          <w:sz w:val="20"/>
          <w:szCs w:val="20"/>
        </w:rPr>
        <w:t xml:space="preserve">………………………………………………</w:t>
      </w:r>
    </w:p>
    <w:p>
      <w:pPr>
        <w:spacing w:before="0" w:after="60"/>
      </w:pPr>
      <w:r>
        <w:rPr>
          <w:b/>
          <w:color w:val="16151F"/>
          <w:sz w:val="20"/>
          <w:szCs w:val="20"/>
        </w:rPr>
        <w:t xml:space="preserve">Envoi : </w:t>
      </w:r>
      <w:r>
        <w:rPr>
          <w:color w:val="6B6B7B"/>
          <w:sz w:val="20"/>
          <w:szCs w:val="20"/>
        </w:rPr>
        <w:t xml:space="preserve">Lettre recommandée avec accusé de réception n° …</w:t>
      </w:r>
    </w:p>
    <w:p>
      <w:pPr>
        <w:spacing w:before="0" w:after="60"/>
      </w:pPr>
      <w:r>
        <w:rPr>
          <w:b/>
          <w:color w:val="16151F"/>
          <w:sz w:val="20"/>
          <w:szCs w:val="20"/>
        </w:rPr>
        <w:t xml:space="preserve">Objet : </w:t>
      </w:r>
      <w:r>
        <w:rPr>
          <w:color w:val="6B6B7B"/>
          <w:sz w:val="20"/>
          <w:szCs w:val="20"/>
        </w:rPr>
        <w:t xml:space="preserve">Mise en demeure de payer — facture n° …</w:t>
      </w:r>
    </w:p>
    <w:p>
      <w:pPr>
        <w:spacing w:before="0" w:after="120"/>
      </w:pPr>
      <w:r>
        <w:rPr>
          <w:color w:val="16151F"/>
          <w:sz w:val="20"/>
          <w:szCs w:val="20"/>
        </w:rPr>
        <w:t xml:space="preserve">Madame, Monsieur,</w:t>
      </w:r>
    </w:p>
    <w:p>
      <w:pPr>
        <w:spacing w:before="0" w:after="120"/>
      </w:pPr>
      <w:r>
        <w:rPr>
          <w:color w:val="16151F"/>
          <w:sz w:val="20"/>
          <w:szCs w:val="20"/>
        </w:rPr>
        <w:t xml:space="preserve">Par la présente, nous vous mettons en demeure de procéder au règlement des sommes détaillées ci-dessous, dues au titre de la facture n° … du … , établie en exécution du devis, du bon de commande ou du contrat référencé … .</w:t>
      </w:r>
    </w:p>
    <w:p>
      <w:pPr>
        <w:spacing w:before="0" w:after="120"/>
      </w:pPr>
      <w:r>
        <w:rPr>
          <w:color w:val="16151F"/>
          <w:sz w:val="20"/>
          <w:szCs w:val="20"/>
        </w:rPr>
        <w:t xml:space="preserve">Malgré nos relances des … , … et … , demeurées sans effet, cette créance reste impayée à ce jour.</w:t>
      </w:r>
    </w:p>
    <w:p>
      <w:pPr>
        <w:spacing w:before="240" w:after="120"/>
      </w:pPr>
      <w:r>
        <w:rPr>
          <w:b/>
          <w:color w:val="16151F"/>
          <w:sz w:val="24"/>
          <w:szCs w:val="24"/>
        </w:rPr>
        <w:t xml:space="preserve">Détail des sommes réclamées</w:t>
      </w:r>
    </w:p>
    <w:tbl>
      <w:tblPr>
        <w:tblW w:w="9070" w:type="dxa"/>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23"/>
        <w:gridCol w:w="3023"/>
        <w:gridCol w:w="3023"/>
      </w:tblGrid>
      <w:tr>
        <w:tc>
          <w:tcPr>
            <w:tcW w:w="3023" w:type="dxa"/>
            <w:tcMar>
              <w:top w:w="80" w:type="dxa"/>
              <w:bottom w:w="80" w:type="dxa"/>
              <w:left w:w="100" w:type="dxa"/>
              <w:right w:w="100" w:type="dxa"/>
            </w:tcMar>
          </w:tcPr>
          <w:p>
            <w:pPr>
              <w:spacing w:before="0" w:after="0"/>
            </w:pPr>
            <w:r>
              <w:rPr>
                <w:b/>
                <w:color w:val="16151F"/>
                <w:sz w:val="18"/>
                <w:szCs w:val="18"/>
              </w:rPr>
              <w:t xml:space="preserve">Nature</w:t>
            </w:r>
          </w:p>
        </w:tc>
        <w:tc>
          <w:tcPr>
            <w:tcW w:w="3023" w:type="dxa"/>
            <w:tcMar>
              <w:top w:w="80" w:type="dxa"/>
              <w:bottom w:w="80" w:type="dxa"/>
              <w:left w:w="100" w:type="dxa"/>
              <w:right w:w="100" w:type="dxa"/>
            </w:tcMar>
          </w:tcPr>
          <w:p>
            <w:pPr>
              <w:spacing w:before="0" w:after="0"/>
            </w:pPr>
            <w:r>
              <w:rPr>
                <w:b/>
                <w:color w:val="16151F"/>
                <w:sz w:val="18"/>
                <w:szCs w:val="18"/>
              </w:rPr>
              <w:t xml:space="preserve">Détail</w:t>
            </w:r>
          </w:p>
        </w:tc>
        <w:tc>
          <w:tcPr>
            <w:tcW w:w="3023" w:type="dxa"/>
            <w:tcMar>
              <w:top w:w="80" w:type="dxa"/>
              <w:bottom w:w="80" w:type="dxa"/>
              <w:left w:w="100" w:type="dxa"/>
              <w:right w:w="100" w:type="dxa"/>
            </w:tcMar>
          </w:tcPr>
          <w:p>
            <w:pPr>
              <w:spacing w:before="0" w:after="0"/>
            </w:pPr>
            <w:r>
              <w:rPr>
                <w:b/>
                <w:color w:val="16151F"/>
                <w:sz w:val="18"/>
                <w:szCs w:val="18"/>
              </w:rPr>
              <w:t xml:space="preserve">Montant</w:t>
            </w:r>
          </w:p>
        </w:tc>
      </w:tr>
      <w:tr>
        <w:tc>
          <w:tcPr>
            <w:tcW w:w="3023" w:type="dxa"/>
            <w:tcMar>
              <w:top w:w="80" w:type="dxa"/>
              <w:bottom w:w="80" w:type="dxa"/>
              <w:left w:w="100" w:type="dxa"/>
              <w:right w:w="100" w:type="dxa"/>
            </w:tcMar>
          </w:tcPr>
          <w:p>
            <w:pPr>
              <w:spacing w:before="0" w:after="0"/>
            </w:pPr>
            <w:r>
              <w:rPr>
                <w:color w:val="16151F"/>
                <w:sz w:val="18"/>
                <w:szCs w:val="18"/>
              </w:rPr>
              <w:t xml:space="preserve">Principal</w:t>
            </w:r>
          </w:p>
        </w:tc>
        <w:tc>
          <w:tcPr>
            <w:tcW w:w="3023" w:type="dxa"/>
            <w:tcMar>
              <w:top w:w="80" w:type="dxa"/>
              <w:bottom w:w="80" w:type="dxa"/>
              <w:left w:w="100" w:type="dxa"/>
              <w:right w:w="100" w:type="dxa"/>
            </w:tcMar>
          </w:tcPr>
          <w:p>
            <w:pPr>
              <w:spacing w:before="0" w:after="0"/>
            </w:pPr>
            <w:r>
              <w:rPr>
                <w:color w:val="16151F"/>
                <w:sz w:val="18"/>
                <w:szCs w:val="18"/>
              </w:rPr>
              <w:t xml:space="preserve">Facture n° … du …</w:t>
            </w:r>
          </w:p>
        </w:tc>
        <w:tc>
          <w:tcPr>
            <w:tcW w:w="3023" w:type="dxa"/>
            <w:tcMar>
              <w:top w:w="80" w:type="dxa"/>
              <w:bottom w:w="80" w:type="dxa"/>
              <w:left w:w="100" w:type="dxa"/>
              <w:right w:w="100" w:type="dxa"/>
            </w:tcMar>
          </w:tcPr>
          <w:p>
            <w:pPr>
              <w:spacing w:before="0" w:after="0"/>
            </w:pPr>
            <w:r>
              <w:rPr>
                <w:color w:val="16151F"/>
                <w:sz w:val="18"/>
                <w:szCs w:val="18"/>
              </w:rPr>
              <w:t xml:space="preserve">… €</w:t>
            </w:r>
          </w:p>
        </w:tc>
      </w:tr>
      <w:tr>
        <w:tc>
          <w:tcPr>
            <w:tcW w:w="3023" w:type="dxa"/>
            <w:tcMar>
              <w:top w:w="80" w:type="dxa"/>
              <w:bottom w:w="80" w:type="dxa"/>
              <w:left w:w="100" w:type="dxa"/>
              <w:right w:w="100" w:type="dxa"/>
            </w:tcMar>
          </w:tcPr>
          <w:p>
            <w:pPr>
              <w:spacing w:before="0" w:after="0"/>
            </w:pPr>
            <w:r>
              <w:rPr>
                <w:color w:val="16151F"/>
                <w:sz w:val="18"/>
                <w:szCs w:val="18"/>
              </w:rPr>
              <w:t xml:space="preserve">Pénalités de retard</w:t>
            </w:r>
          </w:p>
        </w:tc>
        <w:tc>
          <w:tcPr>
            <w:tcW w:w="3023" w:type="dxa"/>
            <w:tcMar>
              <w:top w:w="80" w:type="dxa"/>
              <w:bottom w:w="80" w:type="dxa"/>
              <w:left w:w="100" w:type="dxa"/>
              <w:right w:w="100" w:type="dxa"/>
            </w:tcMar>
          </w:tcPr>
          <w:p>
            <w:pPr>
              <w:spacing w:before="0" w:after="0"/>
            </w:pPr>
            <w:r>
              <w:rPr>
                <w:color w:val="16151F"/>
                <w:sz w:val="18"/>
                <w:szCs w:val="18"/>
              </w:rPr>
              <w:t xml:space="preserve">… jours de retard au taux de …</w:t>
            </w:r>
          </w:p>
        </w:tc>
        <w:tc>
          <w:tcPr>
            <w:tcW w:w="3023" w:type="dxa"/>
            <w:tcMar>
              <w:top w:w="80" w:type="dxa"/>
              <w:bottom w:w="80" w:type="dxa"/>
              <w:left w:w="100" w:type="dxa"/>
              <w:right w:w="100" w:type="dxa"/>
            </w:tcMar>
          </w:tcPr>
          <w:p>
            <w:pPr>
              <w:spacing w:before="0" w:after="0"/>
            </w:pPr>
            <w:r>
              <w:rPr>
                <w:color w:val="16151F"/>
                <w:sz w:val="18"/>
                <w:szCs w:val="18"/>
              </w:rPr>
              <w:t xml:space="preserve">… €</w:t>
            </w:r>
          </w:p>
        </w:tc>
      </w:tr>
      <w:tr>
        <w:tc>
          <w:tcPr>
            <w:tcW w:w="3023" w:type="dxa"/>
            <w:tcMar>
              <w:top w:w="80" w:type="dxa"/>
              <w:bottom w:w="80" w:type="dxa"/>
              <w:left w:w="100" w:type="dxa"/>
              <w:right w:w="100" w:type="dxa"/>
            </w:tcMar>
          </w:tcPr>
          <w:p>
            <w:pPr>
              <w:spacing w:before="0" w:after="0"/>
            </w:pPr>
            <w:r>
              <w:rPr>
                <w:color w:val="16151F"/>
                <w:sz w:val="18"/>
                <w:szCs w:val="18"/>
              </w:rPr>
              <w:t xml:space="preserve">Indemnité forfaitaire de recouvrement</w:t>
            </w:r>
          </w:p>
        </w:tc>
        <w:tc>
          <w:tcPr>
            <w:tcW w:w="3023" w:type="dxa"/>
            <w:tcMar>
              <w:top w:w="80" w:type="dxa"/>
              <w:bottom w:w="80" w:type="dxa"/>
              <w:left w:w="100" w:type="dxa"/>
              <w:right w:w="100" w:type="dxa"/>
            </w:tcMar>
          </w:tcPr>
          <w:p>
            <w:pPr>
              <w:spacing w:before="0" w:after="0"/>
            </w:pPr>
            <w:r>
              <w:rPr>
                <w:color w:val="16151F"/>
                <w:sz w:val="18"/>
                <w:szCs w:val="18"/>
              </w:rPr>
              <w:t xml:space="preserve">Article D441-5 du code de commerce</w:t>
            </w:r>
          </w:p>
        </w:tc>
        <w:tc>
          <w:tcPr>
            <w:tcW w:w="3023" w:type="dxa"/>
            <w:tcMar>
              <w:top w:w="80" w:type="dxa"/>
              <w:bottom w:w="80" w:type="dxa"/>
              <w:left w:w="100" w:type="dxa"/>
              <w:right w:w="100" w:type="dxa"/>
            </w:tcMar>
          </w:tcPr>
          <w:p>
            <w:pPr>
              <w:spacing w:before="0" w:after="0"/>
            </w:pPr>
            <w:r>
              <w:rPr>
                <w:color w:val="16151F"/>
                <w:sz w:val="18"/>
                <w:szCs w:val="18"/>
              </w:rPr>
              <w:t xml:space="preserve">40,00 €</w:t>
            </w:r>
          </w:p>
        </w:tc>
      </w:tr>
      <w:tr>
        <w:tc>
          <w:tcPr>
            <w:tcW w:w="3023" w:type="dxa"/>
            <w:tcMar>
              <w:top w:w="80" w:type="dxa"/>
              <w:bottom w:w="80" w:type="dxa"/>
              <w:left w:w="100" w:type="dxa"/>
              <w:right w:w="100" w:type="dxa"/>
            </w:tcMar>
          </w:tcPr>
          <w:p>
            <w:pPr>
              <w:spacing w:before="0" w:after="0"/>
            </w:pPr>
            <w:r>
              <w:rPr>
                <w:color w:val="16151F"/>
                <w:sz w:val="18"/>
                <w:szCs w:val="18"/>
              </w:rPr>
              <w:t xml:space="preserve">TOTAL</w:t>
            </w:r>
          </w:p>
        </w:tc>
        <w:tc>
          <w:tcPr>
            <w:tcW w:w="3023" w:type="dxa"/>
            <w:tcMar>
              <w:top w:w="80" w:type="dxa"/>
              <w:bottom w:w="80" w:type="dxa"/>
              <w:left w:w="100" w:type="dxa"/>
              <w:right w:w="100" w:type="dxa"/>
            </w:tcMar>
          </w:tcPr>
          <w:p>
            <w:pPr>
              <w:spacing w:before="0" w:after="0"/>
            </w:pPr>
            <w:r>
              <w:rPr>
                <w:color w:val="16151F"/>
                <w:sz w:val="18"/>
                <w:szCs w:val="18"/>
              </w:rPr>
              <w:t xml:space="preserve"/>
            </w:r>
          </w:p>
        </w:tc>
        <w:tc>
          <w:tcPr>
            <w:tcW w:w="3023" w:type="dxa"/>
            <w:tcMar>
              <w:top w:w="80" w:type="dxa"/>
              <w:bottom w:w="80" w:type="dxa"/>
              <w:left w:w="100" w:type="dxa"/>
              <w:right w:w="100" w:type="dxa"/>
            </w:tcMar>
          </w:tcPr>
          <w:p>
            <w:pPr>
              <w:spacing w:before="0" w:after="0"/>
            </w:pPr>
            <w:r>
              <w:rPr>
                <w:color w:val="16151F"/>
                <w:sz w:val="18"/>
                <w:szCs w:val="18"/>
              </w:rPr>
              <w:t xml:space="preserve">… €</w:t>
            </w:r>
          </w:p>
        </w:tc>
      </w:tr>
    </w:tbl>
    <w:p>
      <w:pPr>
        <w:spacing w:before="0" w:after="120"/>
      </w:pPr>
    </w:p>
    <w:p>
      <w:pPr>
        <w:spacing w:before="0" w:after="120"/>
      </w:pPr>
      <w:r>
        <w:rPr>
          <w:color w:val="16151F"/>
          <w:sz w:val="20"/>
          <w:szCs w:val="20"/>
        </w:rPr>
        <w:t xml:space="preserve">Nous vous demandons de procéder au paiement de cette somme dans un délai de HUIT JOURS à compter de la réception de la présente, par virement au compte dont les coordonnées figurent ci-dessous.</w:t>
      </w:r>
    </w:p>
    <w:p>
      <w:pPr>
        <w:spacing w:before="0" w:after="60"/>
      </w:pPr>
      <w:r>
        <w:rPr>
          <w:b/>
          <w:color w:val="16151F"/>
          <w:sz w:val="20"/>
          <w:szCs w:val="20"/>
        </w:rPr>
        <w:t xml:space="preserve">Titulaire du compte : </w:t>
      </w:r>
      <w:r>
        <w:rPr>
          <w:color w:val="6B6B7B"/>
          <w:sz w:val="20"/>
          <w:szCs w:val="20"/>
        </w:rPr>
        <w:t xml:space="preserve">………………………………………………</w:t>
      </w:r>
    </w:p>
    <w:p>
      <w:pPr>
        <w:spacing w:before="0" w:after="60"/>
      </w:pPr>
      <w:r>
        <w:rPr>
          <w:b/>
          <w:color w:val="16151F"/>
          <w:sz w:val="20"/>
          <w:szCs w:val="20"/>
        </w:rPr>
        <w:t xml:space="preserve">IBAN : </w:t>
      </w:r>
      <w:r>
        <w:rPr>
          <w:color w:val="6B6B7B"/>
          <w:sz w:val="20"/>
          <w:szCs w:val="20"/>
        </w:rPr>
        <w:t xml:space="preserve">………………………………………………</w:t>
      </w:r>
    </w:p>
    <w:p>
      <w:pPr>
        <w:spacing w:before="0" w:after="60"/>
      </w:pPr>
      <w:r>
        <w:rPr>
          <w:b/>
          <w:color w:val="16151F"/>
          <w:sz w:val="20"/>
          <w:szCs w:val="20"/>
        </w:rPr>
        <w:t xml:space="preserve">BIC : </w:t>
      </w:r>
      <w:r>
        <w:rPr>
          <w:color w:val="6B6B7B"/>
          <w:sz w:val="20"/>
          <w:szCs w:val="20"/>
        </w:rPr>
        <w:t xml:space="preserve">………………………………………………</w:t>
      </w:r>
    </w:p>
    <w:p>
      <w:pPr>
        <w:spacing w:before="0" w:after="120"/>
      </w:pPr>
      <w:r>
        <w:rPr>
          <w:color w:val="16151F"/>
          <w:sz w:val="20"/>
          <w:szCs w:val="20"/>
        </w:rPr>
        <w:t xml:space="preserve">À défaut de règlement dans ce délai, nous nous réservons le droit d'engager toute procédure de recouvrement utile, notamment une requête en injonction de payer, et de réclamer les frais de procédure ainsi que les intérêts qui continueront de courir.</w:t>
      </w:r>
    </w:p>
    <w:p>
      <w:pPr>
        <w:spacing w:before="0" w:after="120"/>
      </w:pPr>
      <w:r>
        <w:rPr>
          <w:color w:val="16151F"/>
          <w:sz w:val="20"/>
          <w:szCs w:val="20"/>
        </w:rPr>
        <w:t xml:space="preserve">La présente lettre vaut mise en demeure au sens des articles 1344 et suivants du code civil.</w:t>
      </w:r>
    </w:p>
    <w:p>
      <w:pPr>
        <w:spacing w:before="0" w:after="120"/>
      </w:pPr>
      <w:r>
        <w:rPr>
          <w:color w:val="16151F"/>
          <w:sz w:val="20"/>
          <w:szCs w:val="20"/>
        </w:rPr>
        <w:t xml:space="preserve">Veuillez agréer, Madame, Monsieur, l'expression de nos salutations distinguées.</w:t>
      </w:r>
    </w:p>
    <w:p>
      <w:pPr>
        <w:spacing w:before="0" w:after="60"/>
      </w:pPr>
      <w:r>
        <w:rPr>
          <w:b/>
          <w:color w:val="16151F"/>
          <w:sz w:val="20"/>
          <w:szCs w:val="20"/>
        </w:rPr>
        <w:t xml:space="preserve">Nom et qualité du signataire : </w:t>
      </w:r>
      <w:r>
        <w:rPr>
          <w:color w:val="6B6B7B"/>
          <w:sz w:val="20"/>
          <w:szCs w:val="20"/>
        </w:rPr>
        <w:t xml:space="preserve">………………………………………………</w:t>
      </w:r>
    </w:p>
    <w:p>
      <w:pPr>
        <w:spacing w:before="0" w:after="60"/>
      </w:pPr>
      <w:r>
        <w:rPr>
          <w:b/>
          <w:color w:val="16151F"/>
          <w:sz w:val="20"/>
          <w:szCs w:val="20"/>
        </w:rPr>
        <w:t xml:space="preserve">Signature : </w:t>
      </w:r>
      <w:r>
        <w:rPr>
          <w:color w:val="6B6B7B"/>
          <w:sz w:val="20"/>
          <w:szCs w:val="20"/>
        </w:rPr>
        <w:t xml:space="preserve">………………………………………………</w:t>
      </w:r>
    </w:p>
    <w:p>
      <w:pPr>
        <w:spacing w:before="0" w:after="80"/>
      </w:pPr>
      <w:r>
        <w:rPr>
          <w:color w:val="16151F"/>
          <w:sz w:val="18"/>
          <w:szCs w:val="18"/>
        </w:rPr>
        <w:t xml:space="preserve">Pièces jointes : copie de la facture, copie du devis ou du bon de commande, copies des relances.</w:t>
      </w:r>
    </w:p>
    <w:p>
      <w:pPr>
        <w:spacing w:before="0" w:after="120"/>
      </w:pPr>
      <w:r>
        <w:rPr>
          <w:i/>
          <w:color w:val="6B6B7B"/>
          <w:sz w:val="18"/>
          <w:szCs w:val="18"/>
        </w:rPr>
        <w:t xml:space="preserve">Ce modèle ne remplace pas l'avis d'un professionnel du droit lorsque la créance est contestée, ou lorsque le débiteur fait l'objet d'une procédure collective.</w:t>
      </w:r>
    </w:p>
    <w:sectPr>
      <w:pgSz w:w="11906" w:h="16838"/>
      <w:pgMar w:top="1134" w:right="1134" w:bottom="1134" w:left="1134" w:header="708" w:footer="708" w:gutter="0"/>
    </w:sectPr>
  </w:body>
</w:document>
</file>